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E49C" w14:textId="3CCA91B3" w:rsidR="00FE067E" w:rsidRPr="00F4143C" w:rsidRDefault="001B101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2445C30" wp14:editId="22EF1D7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841362" w14:textId="65F2C552" w:rsidR="001B101C" w:rsidRPr="001B101C" w:rsidRDefault="001B101C" w:rsidP="001B101C">
                            <w:pPr>
                              <w:spacing w:line="240" w:lineRule="auto"/>
                              <w:jc w:val="center"/>
                              <w:rPr>
                                <w:rFonts w:cs="Arial"/>
                                <w:b/>
                              </w:rPr>
                            </w:pPr>
                            <w:r w:rsidRPr="001B10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445C3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2841362" w14:textId="65F2C552" w:rsidR="001B101C" w:rsidRPr="001B101C" w:rsidRDefault="001B101C" w:rsidP="001B101C">
                      <w:pPr>
                        <w:spacing w:line="240" w:lineRule="auto"/>
                        <w:jc w:val="center"/>
                        <w:rPr>
                          <w:rFonts w:cs="Arial"/>
                          <w:b/>
                        </w:rPr>
                      </w:pPr>
                      <w:r w:rsidRPr="001B101C">
                        <w:rPr>
                          <w:rFonts w:cs="Arial"/>
                          <w:b/>
                        </w:rPr>
                        <w:t>FISCAL NOTE</w:t>
                      </w:r>
                    </w:p>
                  </w:txbxContent>
                </v:textbox>
              </v:shape>
            </w:pict>
          </mc:Fallback>
        </mc:AlternateContent>
      </w:r>
      <w:r w:rsidR="003C6034" w:rsidRPr="00F4143C">
        <w:rPr>
          <w:caps w:val="0"/>
          <w:color w:val="auto"/>
        </w:rPr>
        <w:t>WEST VIRGINIA LEGISLATURE</w:t>
      </w:r>
    </w:p>
    <w:p w14:paraId="2ABC05E6" w14:textId="77777777" w:rsidR="00CD36CF" w:rsidRPr="00F4143C" w:rsidRDefault="00CD36CF" w:rsidP="00CC1F3B">
      <w:pPr>
        <w:pStyle w:val="TitlePageSession"/>
        <w:rPr>
          <w:color w:val="auto"/>
        </w:rPr>
      </w:pPr>
      <w:r w:rsidRPr="00F4143C">
        <w:rPr>
          <w:color w:val="auto"/>
        </w:rPr>
        <w:t>20</w:t>
      </w:r>
      <w:r w:rsidR="00EC5E63" w:rsidRPr="00F4143C">
        <w:rPr>
          <w:color w:val="auto"/>
        </w:rPr>
        <w:t>2</w:t>
      </w:r>
      <w:r w:rsidR="00400B5C" w:rsidRPr="00F4143C">
        <w:rPr>
          <w:color w:val="auto"/>
        </w:rPr>
        <w:t>2</w:t>
      </w:r>
      <w:r w:rsidRPr="00F4143C">
        <w:rPr>
          <w:color w:val="auto"/>
        </w:rPr>
        <w:t xml:space="preserve"> </w:t>
      </w:r>
      <w:r w:rsidR="003C6034" w:rsidRPr="00F4143C">
        <w:rPr>
          <w:caps w:val="0"/>
          <w:color w:val="auto"/>
        </w:rPr>
        <w:t>REGULAR SESSION</w:t>
      </w:r>
    </w:p>
    <w:p w14:paraId="0A3B0F24" w14:textId="77777777" w:rsidR="00CD36CF" w:rsidRPr="00F4143C" w:rsidRDefault="0025621C" w:rsidP="00CC1F3B">
      <w:pPr>
        <w:pStyle w:val="TitlePageBillPrefix"/>
        <w:rPr>
          <w:color w:val="auto"/>
        </w:rPr>
      </w:pPr>
      <w:sdt>
        <w:sdtPr>
          <w:rPr>
            <w:color w:val="auto"/>
          </w:rPr>
          <w:tag w:val="IntroDate"/>
          <w:id w:val="-1236936958"/>
          <w:placeholder>
            <w:docPart w:val="E99E6D3785DA4718B177D40FAD451EB4"/>
          </w:placeholder>
          <w:text/>
        </w:sdtPr>
        <w:sdtEndPr/>
        <w:sdtContent>
          <w:r w:rsidR="00AE48A0" w:rsidRPr="00F4143C">
            <w:rPr>
              <w:color w:val="auto"/>
            </w:rPr>
            <w:t>Introduced</w:t>
          </w:r>
        </w:sdtContent>
      </w:sdt>
    </w:p>
    <w:p w14:paraId="16C08F9A" w14:textId="0175196B" w:rsidR="00CD36CF" w:rsidRPr="00F4143C" w:rsidRDefault="0025621C" w:rsidP="00CC1F3B">
      <w:pPr>
        <w:pStyle w:val="BillNumber"/>
        <w:rPr>
          <w:color w:val="auto"/>
        </w:rPr>
      </w:pPr>
      <w:sdt>
        <w:sdtPr>
          <w:rPr>
            <w:color w:val="auto"/>
          </w:rPr>
          <w:tag w:val="Chamber"/>
          <w:id w:val="893011969"/>
          <w:lock w:val="sdtLocked"/>
          <w:placeholder>
            <w:docPart w:val="C08B261D74014EC8875B551AA5C21055"/>
          </w:placeholder>
          <w:dropDownList>
            <w:listItem w:displayText="House" w:value="House"/>
            <w:listItem w:displayText="Senate" w:value="Senate"/>
          </w:dropDownList>
        </w:sdtPr>
        <w:sdtEndPr/>
        <w:sdtContent>
          <w:r w:rsidR="00045889" w:rsidRPr="00F4143C">
            <w:rPr>
              <w:color w:val="auto"/>
            </w:rPr>
            <w:t>Senate</w:t>
          </w:r>
        </w:sdtContent>
      </w:sdt>
      <w:r w:rsidR="00303684" w:rsidRPr="00F4143C">
        <w:rPr>
          <w:color w:val="auto"/>
        </w:rPr>
        <w:t xml:space="preserve"> </w:t>
      </w:r>
      <w:r w:rsidR="00CD36CF" w:rsidRPr="00F4143C">
        <w:rPr>
          <w:color w:val="auto"/>
        </w:rPr>
        <w:t xml:space="preserve">Bill </w:t>
      </w:r>
      <w:sdt>
        <w:sdtPr>
          <w:rPr>
            <w:color w:val="auto"/>
          </w:rPr>
          <w:tag w:val="BNum"/>
          <w:id w:val="1645317809"/>
          <w:lock w:val="sdtLocked"/>
          <w:placeholder>
            <w:docPart w:val="434F15A85EFF4437A165B683F64CCBF9"/>
          </w:placeholder>
          <w:text/>
        </w:sdtPr>
        <w:sdtEndPr/>
        <w:sdtContent>
          <w:r w:rsidR="0039699E">
            <w:rPr>
              <w:color w:val="auto"/>
            </w:rPr>
            <w:t>562</w:t>
          </w:r>
        </w:sdtContent>
      </w:sdt>
    </w:p>
    <w:p w14:paraId="7451D145" w14:textId="53EF0BDC" w:rsidR="00CD36CF" w:rsidRPr="00F4143C" w:rsidRDefault="00CD36CF" w:rsidP="00CC1F3B">
      <w:pPr>
        <w:pStyle w:val="Sponsors"/>
        <w:rPr>
          <w:color w:val="auto"/>
        </w:rPr>
      </w:pPr>
      <w:r w:rsidRPr="00F4143C">
        <w:rPr>
          <w:color w:val="auto"/>
        </w:rPr>
        <w:t xml:space="preserve">By </w:t>
      </w:r>
      <w:sdt>
        <w:sdtPr>
          <w:rPr>
            <w:color w:val="auto"/>
          </w:rPr>
          <w:tag w:val="Sponsors"/>
          <w:id w:val="1589585889"/>
          <w:placeholder>
            <w:docPart w:val="DA617052DF3D4467AD2A7FB4E284B7B9"/>
          </w:placeholder>
          <w:text w:multiLine="1"/>
        </w:sdtPr>
        <w:sdtEndPr/>
        <w:sdtContent>
          <w:r w:rsidR="00045889" w:rsidRPr="00F4143C">
            <w:rPr>
              <w:color w:val="auto"/>
            </w:rPr>
            <w:t>Senator</w:t>
          </w:r>
          <w:r w:rsidR="007F1E9A">
            <w:rPr>
              <w:color w:val="auto"/>
            </w:rPr>
            <w:t>s</w:t>
          </w:r>
          <w:r w:rsidR="00045889" w:rsidRPr="00F4143C">
            <w:rPr>
              <w:color w:val="auto"/>
            </w:rPr>
            <w:t xml:space="preserve"> Maynard</w:t>
          </w:r>
          <w:r w:rsidR="007F1E9A">
            <w:rPr>
              <w:color w:val="auto"/>
            </w:rPr>
            <w:t>, Woodrum</w:t>
          </w:r>
          <w:r w:rsidR="00E330FE">
            <w:rPr>
              <w:color w:val="auto"/>
            </w:rPr>
            <w:t>, and Rucker</w:t>
          </w:r>
        </w:sdtContent>
      </w:sdt>
    </w:p>
    <w:p w14:paraId="01D64B77" w14:textId="62959EC1" w:rsidR="00E831B3" w:rsidRPr="00F4143C" w:rsidRDefault="00CD36CF" w:rsidP="00CC1F3B">
      <w:pPr>
        <w:pStyle w:val="References"/>
        <w:rPr>
          <w:color w:val="auto"/>
        </w:rPr>
      </w:pPr>
      <w:r w:rsidRPr="00F4143C">
        <w:rPr>
          <w:color w:val="auto"/>
        </w:rPr>
        <w:t>[</w:t>
      </w:r>
      <w:sdt>
        <w:sdtPr>
          <w:rPr>
            <w:rFonts w:cs="Times New Roman"/>
            <w:color w:val="auto"/>
          </w:rPr>
          <w:tag w:val="References"/>
          <w:id w:val="-1043047873"/>
          <w:placeholder>
            <w:docPart w:val="1B1C936281594FE5A6336EA1F797D457"/>
          </w:placeholder>
          <w:text w:multiLine="1"/>
        </w:sdtPr>
        <w:sdtEndPr/>
        <w:sdtContent>
          <w:r w:rsidR="0039699E" w:rsidRPr="0039699E">
            <w:rPr>
              <w:rFonts w:cs="Times New Roman"/>
              <w:color w:val="auto"/>
            </w:rPr>
            <w:t xml:space="preserve">Introduced February 02, 2022; </w:t>
          </w:r>
          <w:r w:rsidR="0039699E">
            <w:rPr>
              <w:rFonts w:cs="Times New Roman"/>
              <w:color w:val="auto"/>
            </w:rPr>
            <w:t>r</w:t>
          </w:r>
          <w:r w:rsidR="0039699E" w:rsidRPr="0039699E">
            <w:rPr>
              <w:rFonts w:cs="Times New Roman"/>
              <w:color w:val="auto"/>
            </w:rPr>
            <w:t>eferred</w:t>
          </w:r>
          <w:r w:rsidR="0039699E" w:rsidRPr="0039699E">
            <w:rPr>
              <w:rFonts w:cs="Times New Roman"/>
              <w:color w:val="auto"/>
            </w:rPr>
            <w:br/>
            <w:t>to the Committee on</w:t>
          </w:r>
          <w:r w:rsidR="00B643D3">
            <w:rPr>
              <w:rFonts w:cs="Times New Roman"/>
              <w:color w:val="auto"/>
            </w:rPr>
            <w:t xml:space="preserve"> Natural Resources; and then to the Committee on Finance</w:t>
          </w:r>
        </w:sdtContent>
      </w:sdt>
      <w:r w:rsidRPr="00F4143C">
        <w:rPr>
          <w:color w:val="auto"/>
        </w:rPr>
        <w:t>]</w:t>
      </w:r>
    </w:p>
    <w:p w14:paraId="1519D067" w14:textId="14E41447" w:rsidR="00303684" w:rsidRPr="00F4143C" w:rsidRDefault="0000526A" w:rsidP="00CC1F3B">
      <w:pPr>
        <w:pStyle w:val="TitleSection"/>
        <w:rPr>
          <w:color w:val="auto"/>
        </w:rPr>
      </w:pPr>
      <w:r w:rsidRPr="00F4143C">
        <w:rPr>
          <w:color w:val="auto"/>
        </w:rPr>
        <w:lastRenderedPageBreak/>
        <w:t>A BILL</w:t>
      </w:r>
      <w:r w:rsidR="00095821" w:rsidRPr="00F4143C">
        <w:rPr>
          <w:color w:val="auto"/>
        </w:rPr>
        <w:t xml:space="preserve"> to amend the Code of West Virginia, 1931, as amended, by adding thereto a new section, designated §20-5-23, relating to authorizing Adopt-A-Trail </w:t>
      </w:r>
      <w:r w:rsidR="001936B1" w:rsidRPr="00F4143C">
        <w:rPr>
          <w:color w:val="auto"/>
        </w:rPr>
        <w:t xml:space="preserve">volunteer </w:t>
      </w:r>
      <w:r w:rsidR="00095821" w:rsidRPr="00F4143C">
        <w:rPr>
          <w:color w:val="auto"/>
        </w:rPr>
        <w:t xml:space="preserve">programs for public lands under the jurisdiction of the Division of Natural Resources; requiring volunteer project agreements with the </w:t>
      </w:r>
      <w:r w:rsidR="0039699E">
        <w:rPr>
          <w:color w:val="auto"/>
        </w:rPr>
        <w:t>d</w:t>
      </w:r>
      <w:r w:rsidR="00095821" w:rsidRPr="00F4143C">
        <w:rPr>
          <w:color w:val="auto"/>
        </w:rPr>
        <w:t xml:space="preserve">ivision; providing that volunteer trail services shall not replace work that is ordinarily performed by state personnel; </w:t>
      </w:r>
      <w:r w:rsidR="001936B1" w:rsidRPr="00F4143C">
        <w:rPr>
          <w:color w:val="auto"/>
        </w:rPr>
        <w:t>providing for project coordination; and establishing minimum requirements for volunteer organizations.</w:t>
      </w:r>
    </w:p>
    <w:p w14:paraId="1A5CAD6E" w14:textId="77777777" w:rsidR="00303684" w:rsidRPr="00F4143C" w:rsidRDefault="00303684" w:rsidP="00CC1F3B">
      <w:pPr>
        <w:pStyle w:val="EnactingClause"/>
        <w:rPr>
          <w:color w:val="auto"/>
        </w:rPr>
      </w:pPr>
      <w:r w:rsidRPr="00F4143C">
        <w:rPr>
          <w:color w:val="auto"/>
        </w:rPr>
        <w:t>Be it enacted by the Legislature of West Virginia:</w:t>
      </w:r>
    </w:p>
    <w:p w14:paraId="25535A92" w14:textId="09C6476B" w:rsidR="00095821" w:rsidRPr="00F4143C" w:rsidRDefault="00095821" w:rsidP="0032358E">
      <w:pPr>
        <w:pStyle w:val="ArticleHeading"/>
        <w:rPr>
          <w:color w:val="auto"/>
        </w:rPr>
      </w:pPr>
      <w:r w:rsidRPr="00F4143C">
        <w:rPr>
          <w:color w:val="auto"/>
        </w:rPr>
        <w:t>ARTICLE 5. PARKS AND RECREATION.</w:t>
      </w:r>
    </w:p>
    <w:p w14:paraId="213E7A3E" w14:textId="359F976A" w:rsidR="00095821" w:rsidRPr="00F4143C" w:rsidRDefault="00095821" w:rsidP="00095821">
      <w:pPr>
        <w:pStyle w:val="SectionHeading"/>
        <w:rPr>
          <w:color w:val="auto"/>
          <w:u w:val="single"/>
        </w:rPr>
      </w:pPr>
      <w:r w:rsidRPr="00F4143C">
        <w:rPr>
          <w:color w:val="auto"/>
          <w:u w:val="single"/>
        </w:rPr>
        <w:t xml:space="preserve">§20-5-23. Establishment of Adopt-A-Trail programs for paths and trails. </w:t>
      </w:r>
    </w:p>
    <w:p w14:paraId="74E4559E" w14:textId="67F8255E" w:rsidR="00095821" w:rsidRPr="00F4143C" w:rsidRDefault="00095821" w:rsidP="00095821">
      <w:pPr>
        <w:pStyle w:val="SectionBody"/>
        <w:rPr>
          <w:color w:val="auto"/>
          <w:u w:val="single"/>
        </w:rPr>
      </w:pPr>
      <w:r w:rsidRPr="00F4143C">
        <w:rPr>
          <w:color w:val="auto"/>
          <w:u w:val="single"/>
        </w:rPr>
        <w:t xml:space="preserve">(a) The West Virginia Division of Natural Resources shall establish an Adopt-A-Trail program that will allow volunteer groups to assist in maintaining and enhancing trails on state owned land. </w:t>
      </w:r>
    </w:p>
    <w:p w14:paraId="76B577F8" w14:textId="77777777" w:rsidR="00095821" w:rsidRPr="00F4143C" w:rsidRDefault="00095821" w:rsidP="00095821">
      <w:pPr>
        <w:pStyle w:val="SectionBody"/>
        <w:rPr>
          <w:color w:val="auto"/>
          <w:u w:val="single"/>
        </w:rPr>
      </w:pPr>
      <w:r w:rsidRPr="00F4143C">
        <w:rPr>
          <w:color w:val="auto"/>
          <w:u w:val="single"/>
        </w:rPr>
        <w:t xml:space="preserve">(b) Subject to subsection (d) of this section, volunteer groups in the Adopt-A-Trail program may adopt any available trail or trail segment and may choose any one or more of the following volunteer activities: </w:t>
      </w:r>
    </w:p>
    <w:p w14:paraId="2AC862C0" w14:textId="77777777" w:rsidR="00095821" w:rsidRPr="00F4143C" w:rsidRDefault="00095821" w:rsidP="00095821">
      <w:pPr>
        <w:pStyle w:val="SectionBody"/>
        <w:rPr>
          <w:color w:val="auto"/>
          <w:u w:val="single"/>
        </w:rPr>
      </w:pPr>
      <w:r w:rsidRPr="00F4143C">
        <w:rPr>
          <w:color w:val="auto"/>
          <w:u w:val="single"/>
        </w:rPr>
        <w:t xml:space="preserve">(1) Spring cleanups; </w:t>
      </w:r>
    </w:p>
    <w:p w14:paraId="64812AC0" w14:textId="77777777" w:rsidR="00095821" w:rsidRPr="00F4143C" w:rsidRDefault="00095821" w:rsidP="00095821">
      <w:pPr>
        <w:pStyle w:val="SectionBody"/>
        <w:rPr>
          <w:color w:val="auto"/>
          <w:u w:val="single"/>
        </w:rPr>
      </w:pPr>
      <w:r w:rsidRPr="00F4143C">
        <w:rPr>
          <w:color w:val="auto"/>
          <w:u w:val="single"/>
        </w:rPr>
        <w:t xml:space="preserve">(2) Accessibility projects; </w:t>
      </w:r>
    </w:p>
    <w:p w14:paraId="4A520122" w14:textId="77777777" w:rsidR="00095821" w:rsidRPr="00F4143C" w:rsidRDefault="00095821" w:rsidP="00095821">
      <w:pPr>
        <w:pStyle w:val="SectionBody"/>
        <w:rPr>
          <w:color w:val="auto"/>
          <w:u w:val="single"/>
        </w:rPr>
      </w:pPr>
      <w:r w:rsidRPr="00F4143C">
        <w:rPr>
          <w:color w:val="auto"/>
          <w:u w:val="single"/>
        </w:rPr>
        <w:t xml:space="preserve">(3) Special events; </w:t>
      </w:r>
    </w:p>
    <w:p w14:paraId="47025915" w14:textId="77777777" w:rsidR="00095821" w:rsidRPr="00F4143C" w:rsidRDefault="00095821" w:rsidP="00095821">
      <w:pPr>
        <w:pStyle w:val="SectionBody"/>
        <w:rPr>
          <w:color w:val="auto"/>
          <w:u w:val="single"/>
        </w:rPr>
      </w:pPr>
      <w:r w:rsidRPr="00F4143C">
        <w:rPr>
          <w:color w:val="auto"/>
          <w:u w:val="single"/>
        </w:rPr>
        <w:t xml:space="preserve">(4) Trail maintenance, enhancement, or realignment; </w:t>
      </w:r>
    </w:p>
    <w:p w14:paraId="40204B67" w14:textId="77777777" w:rsidR="00095821" w:rsidRPr="00F4143C" w:rsidRDefault="00095821" w:rsidP="00095821">
      <w:pPr>
        <w:pStyle w:val="SectionBody"/>
        <w:rPr>
          <w:color w:val="auto"/>
          <w:u w:val="single"/>
        </w:rPr>
      </w:pPr>
      <w:r w:rsidRPr="00F4143C">
        <w:rPr>
          <w:color w:val="auto"/>
          <w:u w:val="single"/>
        </w:rPr>
        <w:t xml:space="preserve">(5) Public information and assistance; or </w:t>
      </w:r>
    </w:p>
    <w:p w14:paraId="31F980EA" w14:textId="77777777" w:rsidR="00095821" w:rsidRPr="00F4143C" w:rsidRDefault="00095821" w:rsidP="00095821">
      <w:pPr>
        <w:pStyle w:val="SectionBody"/>
        <w:rPr>
          <w:color w:val="auto"/>
          <w:u w:val="single"/>
        </w:rPr>
      </w:pPr>
      <w:r w:rsidRPr="00F4143C">
        <w:rPr>
          <w:color w:val="auto"/>
          <w:u w:val="single"/>
        </w:rPr>
        <w:t xml:space="preserve">(6) Training. </w:t>
      </w:r>
    </w:p>
    <w:p w14:paraId="4BD36A52" w14:textId="1EE2AFB2" w:rsidR="00095821" w:rsidRPr="00F4143C" w:rsidRDefault="00095821" w:rsidP="00095821">
      <w:pPr>
        <w:pStyle w:val="SectionBody"/>
        <w:rPr>
          <w:color w:val="auto"/>
          <w:u w:val="single"/>
        </w:rPr>
      </w:pPr>
      <w:r w:rsidRPr="00F4143C">
        <w:rPr>
          <w:color w:val="auto"/>
          <w:u w:val="single"/>
        </w:rPr>
        <w:t xml:space="preserve">(c) The Division shall review and approve specific activities to be performed by a volunteer group in the Adopt-A-Trail program which shall be executed with an approved Adopt-A-Trail agreement. Volunteer services shall not include work historically performed by department or division employees, including services that result in a reduction of hours or compensation or that may be performed by an employee on layoff; nor shall volunteer services be inconsistent with the </w:t>
      </w:r>
      <w:r w:rsidRPr="00F4143C">
        <w:rPr>
          <w:color w:val="auto"/>
          <w:u w:val="single"/>
        </w:rPr>
        <w:lastRenderedPageBreak/>
        <w:t xml:space="preserve">terms of a collective bargaining agreement. The division may provide for more than one volunteer group to adopt an eligible trail or trail segment. </w:t>
      </w:r>
    </w:p>
    <w:p w14:paraId="08A2B96A" w14:textId="77777777" w:rsidR="00095821" w:rsidRPr="00F4143C" w:rsidRDefault="00095821" w:rsidP="00095821">
      <w:pPr>
        <w:pStyle w:val="SectionBody"/>
        <w:rPr>
          <w:color w:val="auto"/>
          <w:u w:val="single"/>
        </w:rPr>
      </w:pPr>
      <w:r w:rsidRPr="00F4143C">
        <w:rPr>
          <w:color w:val="auto"/>
          <w:u w:val="single"/>
        </w:rPr>
        <w:t xml:space="preserve">(d) If the division operates other programs in the vicinity of the trail that allows volunteers to participate in similar programs, the division shall coordinate these programs to provide for efficient and effective volunteer programs in the area. </w:t>
      </w:r>
    </w:p>
    <w:p w14:paraId="65AFC104" w14:textId="77777777" w:rsidR="00095821" w:rsidRPr="00F4143C" w:rsidRDefault="00095821" w:rsidP="00095821">
      <w:pPr>
        <w:pStyle w:val="SectionBody"/>
        <w:rPr>
          <w:color w:val="auto"/>
          <w:u w:val="single"/>
        </w:rPr>
      </w:pPr>
      <w:r w:rsidRPr="00F4143C">
        <w:rPr>
          <w:color w:val="auto"/>
          <w:u w:val="single"/>
        </w:rPr>
        <w:t xml:space="preserve">(e) A volunteer group that wishes to participate in the Adopt-A-Trail program shall apply to the division on a form provided by the division. Volunteer groups shall agree to the following: </w:t>
      </w:r>
    </w:p>
    <w:p w14:paraId="228CA86C" w14:textId="77777777" w:rsidR="00095821" w:rsidRPr="00F4143C" w:rsidRDefault="00095821" w:rsidP="00095821">
      <w:pPr>
        <w:pStyle w:val="SectionBody"/>
        <w:rPr>
          <w:color w:val="auto"/>
          <w:u w:val="single"/>
        </w:rPr>
      </w:pPr>
      <w:r w:rsidRPr="00F4143C">
        <w:rPr>
          <w:color w:val="auto"/>
          <w:u w:val="single"/>
        </w:rPr>
        <w:t xml:space="preserve">(1) Volunteer groups participate in the program for at least a 2-year period; </w:t>
      </w:r>
    </w:p>
    <w:p w14:paraId="0925F547" w14:textId="77777777" w:rsidR="00095821" w:rsidRPr="00F4143C" w:rsidRDefault="00095821" w:rsidP="00095821">
      <w:pPr>
        <w:pStyle w:val="SectionBody"/>
        <w:rPr>
          <w:color w:val="auto"/>
          <w:u w:val="single"/>
        </w:rPr>
      </w:pPr>
      <w:r w:rsidRPr="00F4143C">
        <w:rPr>
          <w:color w:val="auto"/>
          <w:u w:val="single"/>
        </w:rPr>
        <w:t xml:space="preserve">(2) Volunteer groups shall consist of at least 6 people who are 18 years of age or older, unless the volunteer group is a school, scout organization, or a religious youth group, in which case the volunteers may be under 18 years of age, but supervised by someone over the age of 18; </w:t>
      </w:r>
    </w:p>
    <w:p w14:paraId="103F678F" w14:textId="77777777" w:rsidR="00095821" w:rsidRPr="00F4143C" w:rsidRDefault="00095821" w:rsidP="00095821">
      <w:pPr>
        <w:pStyle w:val="SectionBody"/>
        <w:rPr>
          <w:color w:val="auto"/>
          <w:u w:val="single"/>
        </w:rPr>
      </w:pPr>
      <w:r w:rsidRPr="00F4143C">
        <w:rPr>
          <w:color w:val="auto"/>
          <w:u w:val="single"/>
        </w:rPr>
        <w:t xml:space="preserve">(3) Volunteer groups shall contribute a total of at least 200 service hours over a 2-year period; </w:t>
      </w:r>
    </w:p>
    <w:p w14:paraId="6B74865A" w14:textId="77777777" w:rsidR="00095821" w:rsidRPr="00F4143C" w:rsidRDefault="00095821" w:rsidP="00095821">
      <w:pPr>
        <w:pStyle w:val="SectionBody"/>
        <w:rPr>
          <w:color w:val="auto"/>
          <w:u w:val="single"/>
        </w:rPr>
      </w:pPr>
      <w:r w:rsidRPr="00F4143C">
        <w:rPr>
          <w:color w:val="auto"/>
          <w:u w:val="single"/>
        </w:rPr>
        <w:t xml:space="preserve">(4) Volunteer groups shall only execute Adopt-A-Trail projects and activities after a volunteer project agreement has been completed and approved by the division; </w:t>
      </w:r>
    </w:p>
    <w:p w14:paraId="70532DBE" w14:textId="77777777" w:rsidR="00095821" w:rsidRPr="00F4143C" w:rsidRDefault="00095821" w:rsidP="00095821">
      <w:pPr>
        <w:pStyle w:val="SectionBody"/>
        <w:rPr>
          <w:color w:val="auto"/>
          <w:u w:val="single"/>
        </w:rPr>
      </w:pPr>
      <w:r w:rsidRPr="00F4143C">
        <w:rPr>
          <w:color w:val="auto"/>
          <w:u w:val="single"/>
        </w:rPr>
        <w:t>(5) Volunteer groups shall comply with all reasonable requirements of the division; and</w:t>
      </w:r>
    </w:p>
    <w:p w14:paraId="420EC663" w14:textId="77777777" w:rsidR="00095821" w:rsidRPr="00F4143C" w:rsidRDefault="00095821" w:rsidP="00095821">
      <w:pPr>
        <w:pStyle w:val="SectionBody"/>
        <w:rPr>
          <w:color w:val="auto"/>
          <w:u w:val="single"/>
        </w:rPr>
      </w:pPr>
      <w:r w:rsidRPr="00F4143C">
        <w:rPr>
          <w:color w:val="auto"/>
          <w:u w:val="single"/>
        </w:rPr>
        <w:t>(6) Volunteer groups shall, when applicable, help provide maintenance on the trail or path.</w:t>
      </w:r>
    </w:p>
    <w:p w14:paraId="4BDDA140" w14:textId="77777777" w:rsidR="00095821" w:rsidRPr="00F4143C" w:rsidRDefault="00095821" w:rsidP="00095821">
      <w:pPr>
        <w:pStyle w:val="SectionBody"/>
        <w:rPr>
          <w:color w:val="auto"/>
          <w:u w:val="single"/>
        </w:rPr>
      </w:pPr>
      <w:r w:rsidRPr="00F4143C">
        <w:rPr>
          <w:color w:val="auto"/>
          <w:u w:val="single"/>
        </w:rPr>
        <w:t>(f) The division shall allow the volunteer group to coordinate with the closest solid waste authority so that any tires, appliances, televisions, and trash may be properly disposed of with the proper documentation.</w:t>
      </w:r>
    </w:p>
    <w:p w14:paraId="422CBFC8" w14:textId="77777777" w:rsidR="00C33014" w:rsidRPr="00F4143C" w:rsidRDefault="00C33014" w:rsidP="00CC1F3B">
      <w:pPr>
        <w:pStyle w:val="Note"/>
        <w:rPr>
          <w:color w:val="auto"/>
        </w:rPr>
      </w:pPr>
    </w:p>
    <w:p w14:paraId="49C622EA" w14:textId="48BA4C97" w:rsidR="006865E9" w:rsidRPr="00F4143C" w:rsidRDefault="00CF1DCA" w:rsidP="00CC1F3B">
      <w:pPr>
        <w:pStyle w:val="Note"/>
        <w:rPr>
          <w:color w:val="auto"/>
        </w:rPr>
      </w:pPr>
      <w:r w:rsidRPr="00F4143C">
        <w:rPr>
          <w:color w:val="auto"/>
        </w:rPr>
        <w:t>NOTE: The</w:t>
      </w:r>
      <w:r w:rsidR="006865E9" w:rsidRPr="00F4143C">
        <w:rPr>
          <w:color w:val="auto"/>
        </w:rPr>
        <w:t xml:space="preserve"> purpose of this bill is to </w:t>
      </w:r>
      <w:r w:rsidR="001936B1" w:rsidRPr="00F4143C">
        <w:rPr>
          <w:color w:val="auto"/>
        </w:rPr>
        <w:t>authorize Adopt-A-Trail programs for volunteers to clean up and maintain trails on public lands in this state.</w:t>
      </w:r>
    </w:p>
    <w:p w14:paraId="51363AE1" w14:textId="77777777" w:rsidR="006865E9" w:rsidRPr="00F4143C" w:rsidRDefault="00AE48A0" w:rsidP="00CC1F3B">
      <w:pPr>
        <w:pStyle w:val="Note"/>
        <w:rPr>
          <w:color w:val="auto"/>
        </w:rPr>
      </w:pPr>
      <w:r w:rsidRPr="00F4143C">
        <w:rPr>
          <w:color w:val="auto"/>
        </w:rPr>
        <w:t>Strike-throughs indicate language that would be stricken from a heading or the present law and underscoring indicates new language that would be added.</w:t>
      </w:r>
    </w:p>
    <w:sectPr w:rsidR="006865E9" w:rsidRPr="00F4143C" w:rsidSect="00A743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2B37" w14:textId="77777777" w:rsidR="00045889" w:rsidRPr="00B844FE" w:rsidRDefault="00045889" w:rsidP="00B844FE">
      <w:r>
        <w:separator/>
      </w:r>
    </w:p>
  </w:endnote>
  <w:endnote w:type="continuationSeparator" w:id="0">
    <w:p w14:paraId="744A43A2" w14:textId="77777777" w:rsidR="00045889" w:rsidRPr="00B844FE" w:rsidRDefault="000458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AA18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83FB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0671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BBB5" w14:textId="77777777" w:rsidR="00045889" w:rsidRPr="00B844FE" w:rsidRDefault="00045889" w:rsidP="00B844FE">
      <w:r>
        <w:separator/>
      </w:r>
    </w:p>
  </w:footnote>
  <w:footnote w:type="continuationSeparator" w:id="0">
    <w:p w14:paraId="063B70E0" w14:textId="77777777" w:rsidR="00045889" w:rsidRPr="00B844FE" w:rsidRDefault="000458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D263" w14:textId="77777777" w:rsidR="002A0269" w:rsidRPr="00B844FE" w:rsidRDefault="0025621C">
    <w:pPr>
      <w:pStyle w:val="Header"/>
    </w:pPr>
    <w:sdt>
      <w:sdtPr>
        <w:id w:val="-684364211"/>
        <w:placeholder>
          <w:docPart w:val="C08B261D74014EC8875B551AA5C210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8B261D74014EC8875B551AA5C210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E955" w14:textId="6801D72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45889">
          <w:rPr>
            <w:sz w:val="22"/>
            <w:szCs w:val="22"/>
          </w:rPr>
          <w:t>SB</w:t>
        </w:r>
      </w:sdtContent>
    </w:sdt>
    <w:r w:rsidR="007A5259" w:rsidRPr="00686E9A">
      <w:rPr>
        <w:sz w:val="22"/>
        <w:szCs w:val="22"/>
      </w:rPr>
      <w:t xml:space="preserve"> </w:t>
    </w:r>
    <w:r w:rsidR="0039699E">
      <w:rPr>
        <w:sz w:val="22"/>
        <w:szCs w:val="22"/>
      </w:rPr>
      <w:t>562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5889">
          <w:rPr>
            <w:sz w:val="22"/>
            <w:szCs w:val="22"/>
          </w:rPr>
          <w:t>2022R1410</w:t>
        </w:r>
      </w:sdtContent>
    </w:sdt>
  </w:p>
  <w:p w14:paraId="71D031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A1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89"/>
    <w:rsid w:val="0000526A"/>
    <w:rsid w:val="00045889"/>
    <w:rsid w:val="000573A9"/>
    <w:rsid w:val="00066324"/>
    <w:rsid w:val="00085D22"/>
    <w:rsid w:val="00095821"/>
    <w:rsid w:val="000C5C77"/>
    <w:rsid w:val="000E3912"/>
    <w:rsid w:val="0010070F"/>
    <w:rsid w:val="0015112E"/>
    <w:rsid w:val="001552E7"/>
    <w:rsid w:val="001566B4"/>
    <w:rsid w:val="001936B1"/>
    <w:rsid w:val="001A66B7"/>
    <w:rsid w:val="001B101C"/>
    <w:rsid w:val="001C279E"/>
    <w:rsid w:val="001D459E"/>
    <w:rsid w:val="0022348D"/>
    <w:rsid w:val="0025621C"/>
    <w:rsid w:val="0027011C"/>
    <w:rsid w:val="00274200"/>
    <w:rsid w:val="00275740"/>
    <w:rsid w:val="002A0269"/>
    <w:rsid w:val="00303684"/>
    <w:rsid w:val="003143F5"/>
    <w:rsid w:val="00314854"/>
    <w:rsid w:val="00394191"/>
    <w:rsid w:val="0039699E"/>
    <w:rsid w:val="003C51CD"/>
    <w:rsid w:val="003C6034"/>
    <w:rsid w:val="00400B5C"/>
    <w:rsid w:val="004368E0"/>
    <w:rsid w:val="004975D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7F1E9A"/>
    <w:rsid w:val="00834EDE"/>
    <w:rsid w:val="008736AA"/>
    <w:rsid w:val="008D275D"/>
    <w:rsid w:val="00980327"/>
    <w:rsid w:val="00986478"/>
    <w:rsid w:val="009B5557"/>
    <w:rsid w:val="009F1067"/>
    <w:rsid w:val="00A31E01"/>
    <w:rsid w:val="00A527AD"/>
    <w:rsid w:val="00A718CF"/>
    <w:rsid w:val="00A743AD"/>
    <w:rsid w:val="00AE48A0"/>
    <w:rsid w:val="00AE61BE"/>
    <w:rsid w:val="00B16F25"/>
    <w:rsid w:val="00B24422"/>
    <w:rsid w:val="00B643D3"/>
    <w:rsid w:val="00B66B81"/>
    <w:rsid w:val="00B80C20"/>
    <w:rsid w:val="00B844FE"/>
    <w:rsid w:val="00B86B4F"/>
    <w:rsid w:val="00BA1F84"/>
    <w:rsid w:val="00BC562B"/>
    <w:rsid w:val="00BF145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30FE"/>
    <w:rsid w:val="00E365F1"/>
    <w:rsid w:val="00E62F48"/>
    <w:rsid w:val="00E831B3"/>
    <w:rsid w:val="00E95FBC"/>
    <w:rsid w:val="00EC5E63"/>
    <w:rsid w:val="00EE70CB"/>
    <w:rsid w:val="00F4143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4A0060"/>
  <w15:chartTrackingRefBased/>
  <w15:docId w15:val="{FB190428-9736-45BA-A509-B190084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9582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E6D3785DA4718B177D40FAD451EB4"/>
        <w:category>
          <w:name w:val="General"/>
          <w:gallery w:val="placeholder"/>
        </w:category>
        <w:types>
          <w:type w:val="bbPlcHdr"/>
        </w:types>
        <w:behaviors>
          <w:behavior w:val="content"/>
        </w:behaviors>
        <w:guid w:val="{DA7A7829-EB4C-41A6-B7B6-6457D78343CC}"/>
      </w:docPartPr>
      <w:docPartBody>
        <w:p w:rsidR="00223E79" w:rsidRDefault="00223E79">
          <w:pPr>
            <w:pStyle w:val="E99E6D3785DA4718B177D40FAD451EB4"/>
          </w:pPr>
          <w:r w:rsidRPr="00B844FE">
            <w:t>Prefix Text</w:t>
          </w:r>
        </w:p>
      </w:docPartBody>
    </w:docPart>
    <w:docPart>
      <w:docPartPr>
        <w:name w:val="C08B261D74014EC8875B551AA5C21055"/>
        <w:category>
          <w:name w:val="General"/>
          <w:gallery w:val="placeholder"/>
        </w:category>
        <w:types>
          <w:type w:val="bbPlcHdr"/>
        </w:types>
        <w:behaviors>
          <w:behavior w:val="content"/>
        </w:behaviors>
        <w:guid w:val="{203523E3-48D5-4CB4-9071-A83C7F525EAE}"/>
      </w:docPartPr>
      <w:docPartBody>
        <w:p w:rsidR="00223E79" w:rsidRDefault="00223E79">
          <w:pPr>
            <w:pStyle w:val="C08B261D74014EC8875B551AA5C21055"/>
          </w:pPr>
          <w:r w:rsidRPr="00B844FE">
            <w:t>[Type here]</w:t>
          </w:r>
        </w:p>
      </w:docPartBody>
    </w:docPart>
    <w:docPart>
      <w:docPartPr>
        <w:name w:val="434F15A85EFF4437A165B683F64CCBF9"/>
        <w:category>
          <w:name w:val="General"/>
          <w:gallery w:val="placeholder"/>
        </w:category>
        <w:types>
          <w:type w:val="bbPlcHdr"/>
        </w:types>
        <w:behaviors>
          <w:behavior w:val="content"/>
        </w:behaviors>
        <w:guid w:val="{81B3D97C-843C-4374-8FD7-2ADFBA14A1A5}"/>
      </w:docPartPr>
      <w:docPartBody>
        <w:p w:rsidR="00223E79" w:rsidRDefault="00223E79">
          <w:pPr>
            <w:pStyle w:val="434F15A85EFF4437A165B683F64CCBF9"/>
          </w:pPr>
          <w:r w:rsidRPr="00B844FE">
            <w:t>Number</w:t>
          </w:r>
        </w:p>
      </w:docPartBody>
    </w:docPart>
    <w:docPart>
      <w:docPartPr>
        <w:name w:val="DA617052DF3D4467AD2A7FB4E284B7B9"/>
        <w:category>
          <w:name w:val="General"/>
          <w:gallery w:val="placeholder"/>
        </w:category>
        <w:types>
          <w:type w:val="bbPlcHdr"/>
        </w:types>
        <w:behaviors>
          <w:behavior w:val="content"/>
        </w:behaviors>
        <w:guid w:val="{D2DD916D-58EF-4F78-A00A-51172F40C0DA}"/>
      </w:docPartPr>
      <w:docPartBody>
        <w:p w:rsidR="00223E79" w:rsidRDefault="00223E79">
          <w:pPr>
            <w:pStyle w:val="DA617052DF3D4467AD2A7FB4E284B7B9"/>
          </w:pPr>
          <w:r w:rsidRPr="00B844FE">
            <w:t>Enter Sponsors Here</w:t>
          </w:r>
        </w:p>
      </w:docPartBody>
    </w:docPart>
    <w:docPart>
      <w:docPartPr>
        <w:name w:val="1B1C936281594FE5A6336EA1F797D457"/>
        <w:category>
          <w:name w:val="General"/>
          <w:gallery w:val="placeholder"/>
        </w:category>
        <w:types>
          <w:type w:val="bbPlcHdr"/>
        </w:types>
        <w:behaviors>
          <w:behavior w:val="content"/>
        </w:behaviors>
        <w:guid w:val="{A20B6F53-A74A-48A6-BDD4-400A9F624004}"/>
      </w:docPartPr>
      <w:docPartBody>
        <w:p w:rsidR="00223E79" w:rsidRDefault="00223E79">
          <w:pPr>
            <w:pStyle w:val="1B1C936281594FE5A6336EA1F797D4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79"/>
    <w:rsid w:val="0022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9E6D3785DA4718B177D40FAD451EB4">
    <w:name w:val="E99E6D3785DA4718B177D40FAD451EB4"/>
  </w:style>
  <w:style w:type="paragraph" w:customStyle="1" w:styleId="C08B261D74014EC8875B551AA5C21055">
    <w:name w:val="C08B261D74014EC8875B551AA5C21055"/>
  </w:style>
  <w:style w:type="paragraph" w:customStyle="1" w:styleId="434F15A85EFF4437A165B683F64CCBF9">
    <w:name w:val="434F15A85EFF4437A165B683F64CCBF9"/>
  </w:style>
  <w:style w:type="paragraph" w:customStyle="1" w:styleId="DA617052DF3D4467AD2A7FB4E284B7B9">
    <w:name w:val="DA617052DF3D4467AD2A7FB4E284B7B9"/>
  </w:style>
  <w:style w:type="character" w:styleId="PlaceholderText">
    <w:name w:val="Placeholder Text"/>
    <w:basedOn w:val="DefaultParagraphFont"/>
    <w:uiPriority w:val="99"/>
    <w:semiHidden/>
    <w:rPr>
      <w:color w:val="808080"/>
    </w:rPr>
  </w:style>
  <w:style w:type="paragraph" w:customStyle="1" w:styleId="1B1C936281594FE5A6336EA1F797D457">
    <w:name w:val="1B1C936281594FE5A6336EA1F797D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70</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2022-01-03T13:51:00Z</cp:lastPrinted>
  <dcterms:created xsi:type="dcterms:W3CDTF">2021-12-28T22:13:00Z</dcterms:created>
  <dcterms:modified xsi:type="dcterms:W3CDTF">2022-02-21T20:17:00Z</dcterms:modified>
</cp:coreProperties>
</file>